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ECAFF" w14:textId="39591AD7" w:rsidR="00DB27A1" w:rsidRPr="00A5378F" w:rsidRDefault="00DB27A1" w:rsidP="00DB27A1">
      <w:pPr>
        <w:contextualSpacing/>
        <w:jc w:val="center"/>
        <w:rPr>
          <w:rFonts w:ascii="Calibri" w:eastAsia="Calibri" w:hAnsi="Calibri" w:cs="Times New Roman"/>
          <w:b/>
          <w:sz w:val="28"/>
          <w:szCs w:val="28"/>
          <w:lang w:val="en-CA" w:eastAsia="en-CA"/>
        </w:rPr>
      </w:pPr>
      <w:r>
        <w:rPr>
          <w:rFonts w:ascii="Calibri" w:eastAsia="Calibri" w:hAnsi="Calibri" w:cs="Times New Roman"/>
          <w:b/>
          <w:sz w:val="28"/>
          <w:szCs w:val="28"/>
          <w:lang w:val="en-CA" w:eastAsia="en-CA"/>
        </w:rPr>
        <w:t xml:space="preserve">TEMPLATE: </w:t>
      </w:r>
      <w:r>
        <w:rPr>
          <w:rFonts w:ascii="Calibri" w:eastAsia="Calibri" w:hAnsi="Calibri" w:cs="Times New Roman"/>
          <w:b/>
          <w:sz w:val="28"/>
          <w:szCs w:val="28"/>
          <w:lang w:val="en-CA" w:eastAsia="en-CA"/>
        </w:rPr>
        <w:t>Coach</w:t>
      </w:r>
      <w:r>
        <w:rPr>
          <w:rFonts w:ascii="Calibri" w:eastAsia="Calibri" w:hAnsi="Calibri" w:cs="Times New Roman"/>
          <w:b/>
          <w:sz w:val="28"/>
          <w:szCs w:val="28"/>
          <w:lang w:val="en-CA" w:eastAsia="en-CA"/>
        </w:rPr>
        <w:t xml:space="preserve"> Code of Conduct</w:t>
      </w:r>
    </w:p>
    <w:p w14:paraId="78A7C7B0" w14:textId="77777777" w:rsidR="00585882" w:rsidRDefault="00585882" w:rsidP="00585882">
      <w:pPr>
        <w:widowControl w:val="0"/>
        <w:autoSpaceDE w:val="0"/>
        <w:autoSpaceDN w:val="0"/>
        <w:adjustRightInd w:val="0"/>
        <w:jc w:val="both"/>
        <w:rPr>
          <w:rFonts w:cs="Trebuchet MS"/>
          <w:color w:val="1A1A1A"/>
          <w:sz w:val="22"/>
          <w:szCs w:val="22"/>
        </w:rPr>
      </w:pPr>
    </w:p>
    <w:p w14:paraId="57A4AFC9" w14:textId="77777777" w:rsidR="00585882" w:rsidRPr="00DB27A1" w:rsidRDefault="00585882" w:rsidP="00585882">
      <w:pPr>
        <w:widowControl w:val="0"/>
        <w:autoSpaceDE w:val="0"/>
        <w:autoSpaceDN w:val="0"/>
        <w:adjustRightInd w:val="0"/>
        <w:spacing w:line="276" w:lineRule="auto"/>
        <w:jc w:val="both"/>
        <w:rPr>
          <w:rFonts w:asciiTheme="majorHAnsi" w:hAnsiTheme="majorHAnsi" w:cstheme="majorHAnsi"/>
          <w:color w:val="1A1A1A"/>
          <w:sz w:val="22"/>
          <w:szCs w:val="22"/>
        </w:rPr>
      </w:pPr>
      <w:r w:rsidRPr="00DB27A1">
        <w:rPr>
          <w:rFonts w:asciiTheme="majorHAnsi" w:hAnsiTheme="majorHAnsi" w:cstheme="majorHAnsi"/>
          <w:color w:val="1A1A1A"/>
          <w:sz w:val="22"/>
          <w:szCs w:val="22"/>
        </w:rPr>
        <w:t xml:space="preserve">The athlete/coach relationship is a privileged one. Coaches play a critical role in the personal as well as athletic development of their athletes. They must understand and respect the inherent power imbalance that exists in this relationship and must be extremely careful not to abuse it. Coaches must also recognize that they are conduits through which the values and goals of a sport organization are channeled. Thus how an athlete regards his/her sport is often dependent on the </w:t>
      </w:r>
      <w:proofErr w:type="spellStart"/>
      <w:r w:rsidRPr="00DB27A1">
        <w:rPr>
          <w:rFonts w:asciiTheme="majorHAnsi" w:hAnsiTheme="majorHAnsi" w:cstheme="majorHAnsi"/>
          <w:color w:val="1A1A1A"/>
          <w:sz w:val="22"/>
          <w:szCs w:val="22"/>
        </w:rPr>
        <w:t>behaviour</w:t>
      </w:r>
      <w:proofErr w:type="spellEnd"/>
      <w:r w:rsidRPr="00DB27A1">
        <w:rPr>
          <w:rFonts w:asciiTheme="majorHAnsi" w:hAnsiTheme="majorHAnsi" w:cstheme="majorHAnsi"/>
          <w:color w:val="1A1A1A"/>
          <w:sz w:val="22"/>
          <w:szCs w:val="22"/>
        </w:rPr>
        <w:t xml:space="preserve"> of the coach. The following Code of Conduct has been developed to aid coaches in achieving a level of behavior that will allow them to assist their athletes in becoming well-rounded, self confident and productive human beings.</w:t>
      </w:r>
    </w:p>
    <w:p w14:paraId="63F88DCE" w14:textId="77777777" w:rsidR="00585882" w:rsidRPr="00DB27A1" w:rsidRDefault="00585882" w:rsidP="00585882">
      <w:pPr>
        <w:widowControl w:val="0"/>
        <w:autoSpaceDE w:val="0"/>
        <w:autoSpaceDN w:val="0"/>
        <w:adjustRightInd w:val="0"/>
        <w:spacing w:line="276" w:lineRule="auto"/>
        <w:jc w:val="both"/>
        <w:rPr>
          <w:rFonts w:asciiTheme="majorHAnsi" w:hAnsiTheme="majorHAnsi" w:cstheme="majorHAnsi"/>
          <w:color w:val="1A1A1A"/>
          <w:sz w:val="22"/>
          <w:szCs w:val="22"/>
        </w:rPr>
      </w:pPr>
    </w:p>
    <w:p w14:paraId="5165053B" w14:textId="77777777" w:rsidR="00585882" w:rsidRPr="00DB27A1" w:rsidRDefault="00585882" w:rsidP="00585882">
      <w:pPr>
        <w:widowControl w:val="0"/>
        <w:autoSpaceDE w:val="0"/>
        <w:autoSpaceDN w:val="0"/>
        <w:adjustRightInd w:val="0"/>
        <w:spacing w:line="276" w:lineRule="auto"/>
        <w:rPr>
          <w:rFonts w:asciiTheme="majorHAnsi" w:hAnsiTheme="majorHAnsi" w:cstheme="majorHAnsi"/>
          <w:color w:val="1A1A1A"/>
          <w:sz w:val="22"/>
          <w:szCs w:val="22"/>
          <w:u w:color="151515"/>
        </w:rPr>
      </w:pPr>
      <w:r w:rsidRPr="00DB27A1">
        <w:rPr>
          <w:rFonts w:asciiTheme="majorHAnsi" w:hAnsiTheme="majorHAnsi" w:cstheme="majorHAnsi"/>
          <w:b/>
          <w:bCs/>
          <w:color w:val="151515"/>
          <w:sz w:val="22"/>
          <w:szCs w:val="22"/>
          <w:u w:val="single" w:color="151515"/>
        </w:rPr>
        <w:t>COACHES HAVE A RESPONSIBILITY TO:</w:t>
      </w:r>
    </w:p>
    <w:p w14:paraId="2B8689C4" w14:textId="77777777" w:rsidR="00585882" w:rsidRPr="00DB27A1" w:rsidRDefault="00585882" w:rsidP="00585882">
      <w:pPr>
        <w:widowControl w:val="0"/>
        <w:numPr>
          <w:ilvl w:val="0"/>
          <w:numId w:val="2"/>
        </w:numPr>
        <w:tabs>
          <w:tab w:val="left" w:pos="0"/>
          <w:tab w:val="left" w:pos="220"/>
        </w:tabs>
        <w:autoSpaceDE w:val="0"/>
        <w:autoSpaceDN w:val="0"/>
        <w:adjustRightInd w:val="0"/>
        <w:spacing w:line="276" w:lineRule="auto"/>
        <w:ind w:left="426"/>
        <w:rPr>
          <w:rFonts w:asciiTheme="majorHAnsi" w:hAnsiTheme="majorHAnsi" w:cstheme="majorHAnsi"/>
          <w:color w:val="1A1A1A"/>
          <w:sz w:val="22"/>
          <w:szCs w:val="22"/>
          <w:u w:color="151515"/>
        </w:rPr>
      </w:pPr>
      <w:r w:rsidRPr="00DB27A1">
        <w:rPr>
          <w:rFonts w:asciiTheme="majorHAnsi" w:hAnsiTheme="majorHAnsi" w:cstheme="majorHAnsi"/>
          <w:color w:val="1A1A1A"/>
          <w:sz w:val="22"/>
          <w:szCs w:val="22"/>
          <w:u w:color="151515"/>
        </w:rPr>
        <w:t xml:space="preserve">Treat everyone fairly within the context of their activity, regardless of gender, place of origin, </w:t>
      </w:r>
      <w:proofErr w:type="spellStart"/>
      <w:r w:rsidRPr="00DB27A1">
        <w:rPr>
          <w:rFonts w:asciiTheme="majorHAnsi" w:hAnsiTheme="majorHAnsi" w:cstheme="majorHAnsi"/>
          <w:color w:val="1A1A1A"/>
          <w:sz w:val="22"/>
          <w:szCs w:val="22"/>
          <w:u w:color="151515"/>
        </w:rPr>
        <w:t>colour</w:t>
      </w:r>
      <w:proofErr w:type="spellEnd"/>
      <w:r w:rsidRPr="00DB27A1">
        <w:rPr>
          <w:rFonts w:asciiTheme="majorHAnsi" w:hAnsiTheme="majorHAnsi" w:cstheme="majorHAnsi"/>
          <w:color w:val="1A1A1A"/>
          <w:sz w:val="22"/>
          <w:szCs w:val="22"/>
          <w:u w:color="151515"/>
        </w:rPr>
        <w:t>, sexual orientation, religion, political belief or economic status.</w:t>
      </w:r>
    </w:p>
    <w:p w14:paraId="635FFC2B" w14:textId="399F16CD" w:rsidR="00585882" w:rsidRPr="00DB27A1" w:rsidRDefault="00DB27A1" w:rsidP="00585882">
      <w:pPr>
        <w:widowControl w:val="0"/>
        <w:numPr>
          <w:ilvl w:val="0"/>
          <w:numId w:val="2"/>
        </w:numPr>
        <w:tabs>
          <w:tab w:val="left" w:pos="0"/>
          <w:tab w:val="left" w:pos="220"/>
        </w:tabs>
        <w:autoSpaceDE w:val="0"/>
        <w:autoSpaceDN w:val="0"/>
        <w:adjustRightInd w:val="0"/>
        <w:spacing w:line="276" w:lineRule="auto"/>
        <w:ind w:left="426"/>
        <w:rPr>
          <w:rFonts w:asciiTheme="majorHAnsi" w:hAnsiTheme="majorHAnsi" w:cstheme="majorHAnsi"/>
          <w:color w:val="1A1A1A"/>
          <w:sz w:val="22"/>
          <w:szCs w:val="22"/>
          <w:u w:color="151515"/>
        </w:rPr>
      </w:pPr>
      <w:r>
        <w:rPr>
          <w:rFonts w:asciiTheme="majorHAnsi" w:hAnsiTheme="majorHAnsi" w:cstheme="majorHAnsi"/>
          <w:color w:val="1A1A1A"/>
          <w:sz w:val="22"/>
          <w:szCs w:val="22"/>
          <w:u w:color="151515"/>
        </w:rPr>
        <w:t>Direct comments or feedback</w:t>
      </w:r>
      <w:r w:rsidR="00585882" w:rsidRPr="00DB27A1">
        <w:rPr>
          <w:rFonts w:asciiTheme="majorHAnsi" w:hAnsiTheme="majorHAnsi" w:cstheme="majorHAnsi"/>
          <w:color w:val="1A1A1A"/>
          <w:sz w:val="22"/>
          <w:szCs w:val="22"/>
          <w:u w:color="151515"/>
        </w:rPr>
        <w:t xml:space="preserve"> at the performance rather than the athlete.</w:t>
      </w:r>
    </w:p>
    <w:p w14:paraId="7459E0E6" w14:textId="00C76F44" w:rsidR="00585882" w:rsidRPr="00DB27A1" w:rsidRDefault="00585882" w:rsidP="00585882">
      <w:pPr>
        <w:widowControl w:val="0"/>
        <w:numPr>
          <w:ilvl w:val="0"/>
          <w:numId w:val="2"/>
        </w:numPr>
        <w:tabs>
          <w:tab w:val="left" w:pos="0"/>
          <w:tab w:val="left" w:pos="220"/>
        </w:tabs>
        <w:autoSpaceDE w:val="0"/>
        <w:autoSpaceDN w:val="0"/>
        <w:adjustRightInd w:val="0"/>
        <w:spacing w:line="276" w:lineRule="auto"/>
        <w:ind w:left="426"/>
        <w:rPr>
          <w:rFonts w:asciiTheme="majorHAnsi" w:hAnsiTheme="majorHAnsi" w:cstheme="majorHAnsi"/>
          <w:color w:val="1A1A1A"/>
          <w:sz w:val="22"/>
          <w:szCs w:val="22"/>
          <w:u w:color="151515"/>
        </w:rPr>
      </w:pPr>
      <w:r w:rsidRPr="00DB27A1">
        <w:rPr>
          <w:rFonts w:asciiTheme="majorHAnsi" w:hAnsiTheme="majorHAnsi" w:cstheme="majorHAnsi"/>
          <w:color w:val="1A1A1A"/>
          <w:sz w:val="22"/>
          <w:szCs w:val="22"/>
          <w:u w:color="151515"/>
        </w:rPr>
        <w:t xml:space="preserve">Consistently display high personal standards and project a </w:t>
      </w:r>
      <w:proofErr w:type="spellStart"/>
      <w:r w:rsidRPr="00DB27A1">
        <w:rPr>
          <w:rFonts w:asciiTheme="majorHAnsi" w:hAnsiTheme="majorHAnsi" w:cstheme="majorHAnsi"/>
          <w:color w:val="1A1A1A"/>
          <w:sz w:val="22"/>
          <w:szCs w:val="22"/>
          <w:u w:color="151515"/>
        </w:rPr>
        <w:t>favourable</w:t>
      </w:r>
      <w:proofErr w:type="spellEnd"/>
      <w:r w:rsidRPr="00DB27A1">
        <w:rPr>
          <w:rFonts w:asciiTheme="majorHAnsi" w:hAnsiTheme="majorHAnsi" w:cstheme="majorHAnsi"/>
          <w:color w:val="1A1A1A"/>
          <w:sz w:val="22"/>
          <w:szCs w:val="22"/>
          <w:u w:color="151515"/>
        </w:rPr>
        <w:t xml:space="preserve"> image of</w:t>
      </w:r>
      <w:r w:rsidR="00DB27A1">
        <w:rPr>
          <w:rFonts w:asciiTheme="majorHAnsi" w:hAnsiTheme="majorHAnsi" w:cstheme="majorHAnsi"/>
          <w:color w:val="1A1A1A"/>
          <w:sz w:val="22"/>
          <w:szCs w:val="22"/>
          <w:u w:color="151515"/>
        </w:rPr>
        <w:t xml:space="preserve"> </w:t>
      </w:r>
      <w:r w:rsidR="00DB27A1" w:rsidRPr="00DB27A1">
        <w:rPr>
          <w:rFonts w:asciiTheme="majorHAnsi" w:hAnsiTheme="majorHAnsi" w:cstheme="majorHAnsi"/>
          <w:i/>
          <w:color w:val="1A1A1A"/>
          <w:sz w:val="22"/>
          <w:szCs w:val="22"/>
          <w:u w:color="151515"/>
        </w:rPr>
        <w:t>Club Name</w:t>
      </w:r>
      <w:r w:rsidR="00DB27A1">
        <w:rPr>
          <w:rFonts w:asciiTheme="majorHAnsi" w:hAnsiTheme="majorHAnsi" w:cstheme="majorHAnsi"/>
          <w:color w:val="1A1A1A"/>
          <w:sz w:val="22"/>
          <w:szCs w:val="22"/>
          <w:u w:color="151515"/>
        </w:rPr>
        <w:t xml:space="preserve">, </w:t>
      </w:r>
      <w:r w:rsidRPr="00DB27A1">
        <w:rPr>
          <w:rFonts w:asciiTheme="majorHAnsi" w:hAnsiTheme="majorHAnsi" w:cstheme="majorHAnsi"/>
          <w:color w:val="1A1A1A"/>
          <w:sz w:val="22"/>
          <w:szCs w:val="22"/>
          <w:u w:color="151515"/>
        </w:rPr>
        <w:t>their sport and of coaching.</w:t>
      </w:r>
    </w:p>
    <w:p w14:paraId="3715CB3F" w14:textId="77777777" w:rsidR="00585882" w:rsidRPr="00DB27A1" w:rsidRDefault="00585882" w:rsidP="00585882">
      <w:pPr>
        <w:pStyle w:val="ListParagraph"/>
        <w:widowControl w:val="0"/>
        <w:numPr>
          <w:ilvl w:val="0"/>
          <w:numId w:val="1"/>
        </w:numPr>
        <w:tabs>
          <w:tab w:val="left" w:pos="0"/>
          <w:tab w:val="left" w:pos="940"/>
        </w:tabs>
        <w:autoSpaceDE w:val="0"/>
        <w:autoSpaceDN w:val="0"/>
        <w:adjustRightInd w:val="0"/>
        <w:spacing w:line="276" w:lineRule="auto"/>
        <w:rPr>
          <w:rFonts w:asciiTheme="majorHAnsi" w:hAnsiTheme="majorHAnsi" w:cstheme="majorHAnsi"/>
          <w:color w:val="1A1A1A"/>
          <w:sz w:val="22"/>
          <w:szCs w:val="22"/>
          <w:u w:color="151515"/>
        </w:rPr>
      </w:pPr>
      <w:r w:rsidRPr="00DB27A1">
        <w:rPr>
          <w:rFonts w:asciiTheme="majorHAnsi" w:hAnsiTheme="majorHAnsi" w:cstheme="majorHAnsi"/>
          <w:color w:val="1A1A1A"/>
          <w:sz w:val="22"/>
          <w:szCs w:val="22"/>
          <w:u w:color="151515"/>
        </w:rPr>
        <w:t>Refrain from public criticism of fellow coaches; especially when speaking to the media or recruiting athletes.</w:t>
      </w:r>
    </w:p>
    <w:p w14:paraId="5A22F4BF" w14:textId="003A86CE" w:rsidR="00585882" w:rsidRPr="00DB27A1" w:rsidRDefault="00585882" w:rsidP="00585882">
      <w:pPr>
        <w:pStyle w:val="ListParagraph"/>
        <w:widowControl w:val="0"/>
        <w:numPr>
          <w:ilvl w:val="0"/>
          <w:numId w:val="1"/>
        </w:numPr>
        <w:tabs>
          <w:tab w:val="left" w:pos="0"/>
          <w:tab w:val="left" w:pos="940"/>
        </w:tabs>
        <w:autoSpaceDE w:val="0"/>
        <w:autoSpaceDN w:val="0"/>
        <w:adjustRightInd w:val="0"/>
        <w:spacing w:line="276" w:lineRule="auto"/>
        <w:rPr>
          <w:rFonts w:asciiTheme="majorHAnsi" w:hAnsiTheme="majorHAnsi" w:cstheme="majorHAnsi"/>
          <w:color w:val="1A1A1A"/>
          <w:sz w:val="22"/>
          <w:szCs w:val="22"/>
          <w:u w:color="151515"/>
        </w:rPr>
      </w:pPr>
      <w:r w:rsidRPr="00DB27A1">
        <w:rPr>
          <w:rFonts w:asciiTheme="majorHAnsi" w:hAnsiTheme="majorHAnsi" w:cstheme="majorHAnsi"/>
          <w:color w:val="1A1A1A"/>
          <w:sz w:val="22"/>
          <w:szCs w:val="22"/>
          <w:u w:color="151515"/>
        </w:rPr>
        <w:t xml:space="preserve">Abstain from the use of tobacco </w:t>
      </w:r>
      <w:r w:rsidR="00DB27A1">
        <w:rPr>
          <w:rFonts w:asciiTheme="majorHAnsi" w:hAnsiTheme="majorHAnsi" w:cstheme="majorHAnsi"/>
          <w:color w:val="1A1A1A"/>
          <w:sz w:val="22"/>
          <w:szCs w:val="22"/>
          <w:u w:color="151515"/>
        </w:rPr>
        <w:t xml:space="preserve">or vaping </w:t>
      </w:r>
      <w:r w:rsidRPr="00DB27A1">
        <w:rPr>
          <w:rFonts w:asciiTheme="majorHAnsi" w:hAnsiTheme="majorHAnsi" w:cstheme="majorHAnsi"/>
          <w:color w:val="1A1A1A"/>
          <w:sz w:val="22"/>
          <w:szCs w:val="22"/>
          <w:u w:color="151515"/>
        </w:rPr>
        <w:t xml:space="preserve">products while in the </w:t>
      </w:r>
      <w:r w:rsidR="00DB27A1">
        <w:rPr>
          <w:rFonts w:asciiTheme="majorHAnsi" w:hAnsiTheme="majorHAnsi" w:cstheme="majorHAnsi"/>
          <w:color w:val="1A1A1A"/>
          <w:sz w:val="22"/>
          <w:szCs w:val="22"/>
          <w:u w:color="151515"/>
        </w:rPr>
        <w:t>presence of her/his athletes.</w:t>
      </w:r>
    </w:p>
    <w:p w14:paraId="0A141A75" w14:textId="77777777" w:rsidR="00585882" w:rsidRPr="00DB27A1" w:rsidRDefault="00585882" w:rsidP="00585882">
      <w:pPr>
        <w:pStyle w:val="ListParagraph"/>
        <w:widowControl w:val="0"/>
        <w:numPr>
          <w:ilvl w:val="0"/>
          <w:numId w:val="1"/>
        </w:numPr>
        <w:tabs>
          <w:tab w:val="left" w:pos="0"/>
          <w:tab w:val="left" w:pos="940"/>
        </w:tabs>
        <w:autoSpaceDE w:val="0"/>
        <w:autoSpaceDN w:val="0"/>
        <w:adjustRightInd w:val="0"/>
        <w:spacing w:line="276" w:lineRule="auto"/>
        <w:rPr>
          <w:rFonts w:asciiTheme="majorHAnsi" w:hAnsiTheme="majorHAnsi" w:cstheme="majorHAnsi"/>
          <w:color w:val="1A1A1A"/>
          <w:sz w:val="22"/>
          <w:szCs w:val="22"/>
          <w:u w:color="151515"/>
        </w:rPr>
      </w:pPr>
      <w:r w:rsidRPr="00DB27A1">
        <w:rPr>
          <w:rFonts w:asciiTheme="majorHAnsi" w:hAnsiTheme="majorHAnsi" w:cstheme="majorHAnsi"/>
          <w:color w:val="1A1A1A"/>
          <w:sz w:val="22"/>
          <w:szCs w:val="22"/>
          <w:u w:color="151515"/>
        </w:rPr>
        <w:t>Abstain from drinking alcoholic beverages when working with athletes.</w:t>
      </w:r>
    </w:p>
    <w:p w14:paraId="194C0376" w14:textId="77777777" w:rsidR="00585882" w:rsidRPr="00DB27A1" w:rsidRDefault="00585882" w:rsidP="00585882">
      <w:pPr>
        <w:pStyle w:val="ListParagraph"/>
        <w:widowControl w:val="0"/>
        <w:numPr>
          <w:ilvl w:val="0"/>
          <w:numId w:val="1"/>
        </w:numPr>
        <w:tabs>
          <w:tab w:val="left" w:pos="0"/>
          <w:tab w:val="left" w:pos="940"/>
        </w:tabs>
        <w:autoSpaceDE w:val="0"/>
        <w:autoSpaceDN w:val="0"/>
        <w:adjustRightInd w:val="0"/>
        <w:spacing w:line="276" w:lineRule="auto"/>
        <w:rPr>
          <w:rFonts w:asciiTheme="majorHAnsi" w:hAnsiTheme="majorHAnsi" w:cstheme="majorHAnsi"/>
          <w:color w:val="1A1A1A"/>
          <w:sz w:val="22"/>
          <w:szCs w:val="22"/>
          <w:u w:color="151515"/>
        </w:rPr>
      </w:pPr>
      <w:r w:rsidRPr="00DB27A1">
        <w:rPr>
          <w:rFonts w:asciiTheme="majorHAnsi" w:hAnsiTheme="majorHAnsi" w:cstheme="majorHAnsi"/>
          <w:color w:val="1A1A1A"/>
          <w:sz w:val="22"/>
          <w:szCs w:val="22"/>
          <w:u w:color="151515"/>
        </w:rPr>
        <w:t>Refrain from the use of profane, insulting, harassing or otherwise offensive language in the conduct of his/her duties.</w:t>
      </w:r>
    </w:p>
    <w:p w14:paraId="142D863C" w14:textId="77777777" w:rsidR="00585882" w:rsidRPr="00DB27A1" w:rsidRDefault="00585882" w:rsidP="00585882">
      <w:pPr>
        <w:widowControl w:val="0"/>
        <w:tabs>
          <w:tab w:val="left" w:pos="0"/>
          <w:tab w:val="left" w:pos="940"/>
        </w:tabs>
        <w:autoSpaceDE w:val="0"/>
        <w:autoSpaceDN w:val="0"/>
        <w:adjustRightInd w:val="0"/>
        <w:spacing w:line="276" w:lineRule="auto"/>
        <w:rPr>
          <w:rFonts w:asciiTheme="majorHAnsi" w:hAnsiTheme="majorHAnsi" w:cstheme="majorHAnsi"/>
          <w:color w:val="1A1A1A"/>
          <w:sz w:val="22"/>
          <w:szCs w:val="22"/>
          <w:u w:color="151515"/>
        </w:rPr>
      </w:pPr>
    </w:p>
    <w:p w14:paraId="31836066" w14:textId="77777777" w:rsidR="00585882" w:rsidRPr="00DB27A1" w:rsidRDefault="00585882" w:rsidP="00585882">
      <w:pPr>
        <w:pStyle w:val="ListParagraph"/>
        <w:widowControl w:val="0"/>
        <w:numPr>
          <w:ilvl w:val="0"/>
          <w:numId w:val="2"/>
        </w:numPr>
        <w:tabs>
          <w:tab w:val="left" w:pos="0"/>
          <w:tab w:val="left" w:pos="220"/>
        </w:tabs>
        <w:autoSpaceDE w:val="0"/>
        <w:autoSpaceDN w:val="0"/>
        <w:adjustRightInd w:val="0"/>
        <w:spacing w:line="276" w:lineRule="auto"/>
        <w:ind w:left="426"/>
        <w:rPr>
          <w:rFonts w:asciiTheme="majorHAnsi" w:hAnsiTheme="majorHAnsi" w:cstheme="majorHAnsi"/>
          <w:color w:val="1A1A1A"/>
          <w:sz w:val="22"/>
          <w:szCs w:val="22"/>
          <w:u w:color="151515"/>
        </w:rPr>
      </w:pPr>
      <w:r w:rsidRPr="00DB27A1">
        <w:rPr>
          <w:rFonts w:asciiTheme="majorHAnsi" w:hAnsiTheme="majorHAnsi" w:cstheme="majorHAnsi"/>
          <w:color w:val="1A1A1A"/>
          <w:sz w:val="22"/>
          <w:szCs w:val="22"/>
          <w:u w:color="151515"/>
        </w:rPr>
        <w:t>Ensure that the activity being undertaken is suitable for the age, experience, ability and fitness level of the athletes and educate athletes as to their responsibilities in contributing to a safe environment.</w:t>
      </w:r>
      <w:bookmarkStart w:id="0" w:name="_GoBack"/>
      <w:bookmarkEnd w:id="0"/>
    </w:p>
    <w:p w14:paraId="1815F02A" w14:textId="77777777" w:rsidR="00585882" w:rsidRPr="00DB27A1" w:rsidRDefault="00585882" w:rsidP="00585882">
      <w:pPr>
        <w:widowControl w:val="0"/>
        <w:numPr>
          <w:ilvl w:val="0"/>
          <w:numId w:val="2"/>
        </w:numPr>
        <w:tabs>
          <w:tab w:val="left" w:pos="0"/>
          <w:tab w:val="left" w:pos="220"/>
        </w:tabs>
        <w:autoSpaceDE w:val="0"/>
        <w:autoSpaceDN w:val="0"/>
        <w:adjustRightInd w:val="0"/>
        <w:spacing w:line="276" w:lineRule="auto"/>
        <w:ind w:left="426"/>
        <w:rPr>
          <w:rFonts w:asciiTheme="majorHAnsi" w:hAnsiTheme="majorHAnsi" w:cstheme="majorHAnsi"/>
          <w:color w:val="1A1A1A"/>
          <w:sz w:val="22"/>
          <w:szCs w:val="22"/>
          <w:u w:color="151515"/>
        </w:rPr>
      </w:pPr>
      <w:r w:rsidRPr="00DB27A1">
        <w:rPr>
          <w:rFonts w:asciiTheme="majorHAnsi" w:hAnsiTheme="majorHAnsi" w:cstheme="majorHAnsi"/>
          <w:color w:val="1A1A1A"/>
          <w:sz w:val="22"/>
          <w:szCs w:val="22"/>
          <w:u w:color="151515"/>
        </w:rPr>
        <w:t>Communicate and co-operate with registered medical practitioners in the diagnoses, treatment and management of their athletes’ medical and psychological problems. Consider the athletes’ future health and well being as foremost when making decisions regarding an injured athletes’ ability to continue playing or training.</w:t>
      </w:r>
    </w:p>
    <w:p w14:paraId="1CAB3D32" w14:textId="77777777" w:rsidR="00585882" w:rsidRPr="00DB27A1" w:rsidRDefault="00585882" w:rsidP="00585882">
      <w:pPr>
        <w:widowControl w:val="0"/>
        <w:numPr>
          <w:ilvl w:val="0"/>
          <w:numId w:val="2"/>
        </w:numPr>
        <w:tabs>
          <w:tab w:val="left" w:pos="0"/>
          <w:tab w:val="left" w:pos="220"/>
        </w:tabs>
        <w:autoSpaceDE w:val="0"/>
        <w:autoSpaceDN w:val="0"/>
        <w:adjustRightInd w:val="0"/>
        <w:spacing w:line="276" w:lineRule="auto"/>
        <w:ind w:left="426"/>
        <w:rPr>
          <w:rFonts w:asciiTheme="majorHAnsi" w:hAnsiTheme="majorHAnsi" w:cstheme="majorHAnsi"/>
          <w:color w:val="1A1A1A"/>
          <w:sz w:val="22"/>
          <w:szCs w:val="22"/>
          <w:u w:color="151515"/>
        </w:rPr>
      </w:pPr>
      <w:r w:rsidRPr="00DB27A1">
        <w:rPr>
          <w:rFonts w:asciiTheme="majorHAnsi" w:hAnsiTheme="majorHAnsi" w:cstheme="majorHAnsi"/>
          <w:color w:val="1A1A1A"/>
          <w:sz w:val="22"/>
          <w:szCs w:val="22"/>
          <w:u w:color="151515"/>
        </w:rPr>
        <w:t>Recognize and accept when to refer athletes to other coaches or sport specialists. Allow athletes’ goals to take precedence over their own.</w:t>
      </w:r>
    </w:p>
    <w:p w14:paraId="70577B02" w14:textId="77777777" w:rsidR="00585882" w:rsidRPr="00DB27A1" w:rsidRDefault="00585882" w:rsidP="00585882">
      <w:pPr>
        <w:widowControl w:val="0"/>
        <w:numPr>
          <w:ilvl w:val="0"/>
          <w:numId w:val="2"/>
        </w:numPr>
        <w:tabs>
          <w:tab w:val="left" w:pos="0"/>
          <w:tab w:val="left" w:pos="220"/>
        </w:tabs>
        <w:autoSpaceDE w:val="0"/>
        <w:autoSpaceDN w:val="0"/>
        <w:adjustRightInd w:val="0"/>
        <w:spacing w:line="276" w:lineRule="auto"/>
        <w:ind w:left="426"/>
        <w:rPr>
          <w:rFonts w:asciiTheme="majorHAnsi" w:hAnsiTheme="majorHAnsi" w:cstheme="majorHAnsi"/>
          <w:color w:val="1A1A1A"/>
          <w:sz w:val="22"/>
          <w:szCs w:val="22"/>
          <w:u w:color="151515"/>
        </w:rPr>
      </w:pPr>
      <w:r w:rsidRPr="00DB27A1">
        <w:rPr>
          <w:rFonts w:asciiTheme="majorHAnsi" w:hAnsiTheme="majorHAnsi" w:cstheme="majorHAnsi"/>
          <w:color w:val="1A1A1A"/>
          <w:sz w:val="22"/>
          <w:szCs w:val="22"/>
          <w:u w:color="151515"/>
        </w:rPr>
        <w:t>Regularly seek ways of increasing professional development and self-awareness.</w:t>
      </w:r>
    </w:p>
    <w:p w14:paraId="6716DF61" w14:textId="77777777" w:rsidR="00585882" w:rsidRPr="00DB27A1" w:rsidRDefault="00585882" w:rsidP="00585882">
      <w:pPr>
        <w:widowControl w:val="0"/>
        <w:numPr>
          <w:ilvl w:val="0"/>
          <w:numId w:val="2"/>
        </w:numPr>
        <w:tabs>
          <w:tab w:val="left" w:pos="0"/>
          <w:tab w:val="left" w:pos="220"/>
        </w:tabs>
        <w:autoSpaceDE w:val="0"/>
        <w:autoSpaceDN w:val="0"/>
        <w:adjustRightInd w:val="0"/>
        <w:spacing w:line="276" w:lineRule="auto"/>
        <w:ind w:left="426"/>
        <w:rPr>
          <w:rFonts w:asciiTheme="majorHAnsi" w:hAnsiTheme="majorHAnsi" w:cstheme="majorHAnsi"/>
          <w:color w:val="1A1A1A"/>
          <w:sz w:val="22"/>
          <w:szCs w:val="22"/>
          <w:u w:color="151515"/>
        </w:rPr>
      </w:pPr>
      <w:r w:rsidRPr="00DB27A1">
        <w:rPr>
          <w:rFonts w:asciiTheme="majorHAnsi" w:hAnsiTheme="majorHAnsi" w:cstheme="majorHAnsi"/>
          <w:color w:val="1A1A1A"/>
          <w:sz w:val="22"/>
          <w:szCs w:val="22"/>
          <w:u w:color="151515"/>
        </w:rPr>
        <w:t>Treat opponents and officials with due respect, both in victory and defeat and encourage athletes to act accordingly. Actively encourage athletes to uphold the rules of their sport and the spirit of such rules.</w:t>
      </w:r>
    </w:p>
    <w:p w14:paraId="73847C8E" w14:textId="77777777" w:rsidR="00585882" w:rsidRPr="00DB27A1" w:rsidRDefault="00585882" w:rsidP="00585882">
      <w:pPr>
        <w:widowControl w:val="0"/>
        <w:numPr>
          <w:ilvl w:val="0"/>
          <w:numId w:val="2"/>
        </w:numPr>
        <w:tabs>
          <w:tab w:val="left" w:pos="0"/>
          <w:tab w:val="left" w:pos="220"/>
        </w:tabs>
        <w:autoSpaceDE w:val="0"/>
        <w:autoSpaceDN w:val="0"/>
        <w:adjustRightInd w:val="0"/>
        <w:spacing w:line="276" w:lineRule="auto"/>
        <w:ind w:left="426"/>
        <w:rPr>
          <w:rFonts w:asciiTheme="majorHAnsi" w:hAnsiTheme="majorHAnsi" w:cstheme="majorHAnsi"/>
          <w:color w:val="1A1A1A"/>
          <w:sz w:val="22"/>
          <w:szCs w:val="22"/>
          <w:u w:color="151515"/>
        </w:rPr>
      </w:pPr>
      <w:r w:rsidRPr="00DB27A1">
        <w:rPr>
          <w:rFonts w:asciiTheme="majorHAnsi" w:hAnsiTheme="majorHAnsi" w:cstheme="majorHAnsi"/>
          <w:color w:val="1A1A1A"/>
          <w:sz w:val="22"/>
          <w:szCs w:val="22"/>
          <w:u w:color="151515"/>
        </w:rPr>
        <w:t>In the case of minors, communicate and co-operate with the athlete’s parents or legal guardians, involving them in management decisions pertaining to their child’s development.</w:t>
      </w:r>
    </w:p>
    <w:p w14:paraId="0F958DEE" w14:textId="77777777" w:rsidR="00585882" w:rsidRPr="00DB27A1" w:rsidRDefault="00585882" w:rsidP="00585882">
      <w:pPr>
        <w:widowControl w:val="0"/>
        <w:tabs>
          <w:tab w:val="left" w:pos="0"/>
        </w:tabs>
        <w:autoSpaceDE w:val="0"/>
        <w:autoSpaceDN w:val="0"/>
        <w:adjustRightInd w:val="0"/>
        <w:spacing w:line="276" w:lineRule="auto"/>
        <w:ind w:left="66"/>
        <w:rPr>
          <w:rFonts w:asciiTheme="majorHAnsi" w:hAnsiTheme="majorHAnsi" w:cstheme="majorHAnsi"/>
          <w:b/>
          <w:bCs/>
          <w:color w:val="151515"/>
          <w:sz w:val="22"/>
          <w:szCs w:val="22"/>
          <w:u w:val="single" w:color="151515"/>
        </w:rPr>
      </w:pPr>
    </w:p>
    <w:p w14:paraId="7772968F" w14:textId="77777777" w:rsidR="00585882" w:rsidRPr="00DB27A1" w:rsidRDefault="00585882" w:rsidP="00585882">
      <w:pPr>
        <w:widowControl w:val="0"/>
        <w:tabs>
          <w:tab w:val="left" w:pos="0"/>
        </w:tabs>
        <w:autoSpaceDE w:val="0"/>
        <w:autoSpaceDN w:val="0"/>
        <w:adjustRightInd w:val="0"/>
        <w:spacing w:line="276" w:lineRule="auto"/>
        <w:ind w:left="66"/>
        <w:rPr>
          <w:rFonts w:asciiTheme="majorHAnsi" w:hAnsiTheme="majorHAnsi" w:cstheme="majorHAnsi"/>
          <w:b/>
          <w:bCs/>
          <w:color w:val="151515"/>
          <w:sz w:val="22"/>
          <w:szCs w:val="22"/>
          <w:u w:val="single" w:color="151515"/>
        </w:rPr>
      </w:pPr>
      <w:r w:rsidRPr="00DB27A1">
        <w:rPr>
          <w:rFonts w:asciiTheme="majorHAnsi" w:hAnsiTheme="majorHAnsi" w:cstheme="majorHAnsi"/>
          <w:b/>
          <w:bCs/>
          <w:color w:val="151515"/>
          <w:sz w:val="22"/>
          <w:szCs w:val="22"/>
          <w:u w:val="single" w:color="151515"/>
        </w:rPr>
        <w:lastRenderedPageBreak/>
        <w:t>COACHES MUST:</w:t>
      </w:r>
    </w:p>
    <w:p w14:paraId="0206E783" w14:textId="77777777" w:rsidR="00585882" w:rsidRPr="00DB27A1" w:rsidRDefault="00585882" w:rsidP="00585882">
      <w:pPr>
        <w:widowControl w:val="0"/>
        <w:tabs>
          <w:tab w:val="left" w:pos="0"/>
        </w:tabs>
        <w:autoSpaceDE w:val="0"/>
        <w:autoSpaceDN w:val="0"/>
        <w:adjustRightInd w:val="0"/>
        <w:spacing w:line="276" w:lineRule="auto"/>
        <w:ind w:left="66"/>
        <w:rPr>
          <w:rFonts w:asciiTheme="majorHAnsi" w:hAnsiTheme="majorHAnsi" w:cstheme="majorHAnsi"/>
          <w:color w:val="1A1A1A"/>
          <w:sz w:val="22"/>
          <w:szCs w:val="22"/>
          <w:u w:color="151515"/>
        </w:rPr>
      </w:pPr>
    </w:p>
    <w:p w14:paraId="1320E972" w14:textId="7CAF713D" w:rsidR="00DB27A1" w:rsidRDefault="00DB27A1" w:rsidP="00585882">
      <w:pPr>
        <w:widowControl w:val="0"/>
        <w:numPr>
          <w:ilvl w:val="0"/>
          <w:numId w:val="2"/>
        </w:numPr>
        <w:tabs>
          <w:tab w:val="left" w:pos="0"/>
          <w:tab w:val="left" w:pos="220"/>
        </w:tabs>
        <w:autoSpaceDE w:val="0"/>
        <w:autoSpaceDN w:val="0"/>
        <w:adjustRightInd w:val="0"/>
        <w:spacing w:line="276" w:lineRule="auto"/>
        <w:ind w:left="426"/>
        <w:rPr>
          <w:rFonts w:asciiTheme="majorHAnsi" w:hAnsiTheme="majorHAnsi" w:cstheme="majorHAnsi"/>
          <w:color w:val="1A1A1A"/>
          <w:sz w:val="22"/>
          <w:szCs w:val="22"/>
          <w:u w:color="151515"/>
        </w:rPr>
      </w:pPr>
      <w:r>
        <w:rPr>
          <w:rFonts w:asciiTheme="majorHAnsi" w:hAnsiTheme="majorHAnsi" w:cstheme="majorHAnsi"/>
          <w:color w:val="1A1A1A"/>
          <w:sz w:val="22"/>
          <w:szCs w:val="22"/>
          <w:u w:color="151515"/>
        </w:rPr>
        <w:t xml:space="preserve">Ensure that they have completed the Person </w:t>
      </w:r>
      <w:proofErr w:type="gramStart"/>
      <w:r>
        <w:rPr>
          <w:rFonts w:asciiTheme="majorHAnsi" w:hAnsiTheme="majorHAnsi" w:cstheme="majorHAnsi"/>
          <w:color w:val="1A1A1A"/>
          <w:sz w:val="22"/>
          <w:szCs w:val="22"/>
          <w:u w:color="151515"/>
        </w:rPr>
        <w:t>In</w:t>
      </w:r>
      <w:proofErr w:type="gramEnd"/>
      <w:r>
        <w:rPr>
          <w:rFonts w:asciiTheme="majorHAnsi" w:hAnsiTheme="majorHAnsi" w:cstheme="majorHAnsi"/>
          <w:color w:val="1A1A1A"/>
          <w:sz w:val="22"/>
          <w:szCs w:val="22"/>
          <w:u w:color="151515"/>
        </w:rPr>
        <w:t xml:space="preserve"> Authority Check prior to working with athletes.</w:t>
      </w:r>
    </w:p>
    <w:p w14:paraId="719827B2" w14:textId="0DD34D44" w:rsidR="00DB27A1" w:rsidRDefault="00DB27A1" w:rsidP="00585882">
      <w:pPr>
        <w:widowControl w:val="0"/>
        <w:numPr>
          <w:ilvl w:val="0"/>
          <w:numId w:val="2"/>
        </w:numPr>
        <w:tabs>
          <w:tab w:val="left" w:pos="0"/>
          <w:tab w:val="left" w:pos="220"/>
        </w:tabs>
        <w:autoSpaceDE w:val="0"/>
        <w:autoSpaceDN w:val="0"/>
        <w:adjustRightInd w:val="0"/>
        <w:spacing w:line="276" w:lineRule="auto"/>
        <w:ind w:left="426"/>
        <w:rPr>
          <w:rFonts w:asciiTheme="majorHAnsi" w:hAnsiTheme="majorHAnsi" w:cstheme="majorHAnsi"/>
          <w:color w:val="1A1A1A"/>
          <w:sz w:val="22"/>
          <w:szCs w:val="22"/>
          <w:u w:color="151515"/>
        </w:rPr>
      </w:pPr>
      <w:r>
        <w:rPr>
          <w:rFonts w:asciiTheme="majorHAnsi" w:hAnsiTheme="majorHAnsi" w:cstheme="majorHAnsi"/>
          <w:color w:val="1A1A1A"/>
          <w:sz w:val="22"/>
          <w:szCs w:val="22"/>
          <w:u w:color="151515"/>
        </w:rPr>
        <w:t xml:space="preserve">Notify </w:t>
      </w:r>
      <w:r w:rsidRPr="00DB27A1">
        <w:rPr>
          <w:rFonts w:asciiTheme="majorHAnsi" w:hAnsiTheme="majorHAnsi" w:cstheme="majorHAnsi"/>
          <w:i/>
          <w:color w:val="1A1A1A"/>
          <w:sz w:val="22"/>
          <w:szCs w:val="22"/>
          <w:u w:color="151515"/>
        </w:rPr>
        <w:t>Club Name</w:t>
      </w:r>
      <w:r>
        <w:rPr>
          <w:rFonts w:asciiTheme="majorHAnsi" w:hAnsiTheme="majorHAnsi" w:cstheme="majorHAnsi"/>
          <w:color w:val="1A1A1A"/>
          <w:sz w:val="22"/>
          <w:szCs w:val="22"/>
          <w:u w:color="151515"/>
        </w:rPr>
        <w:t xml:space="preserve"> and Volleyball BC immediately if there are any changes to questions/statements disclosed by them on their Screening Disclosure Form or Criminal Record Check.  </w:t>
      </w:r>
    </w:p>
    <w:p w14:paraId="7E47D648" w14:textId="50555388" w:rsidR="00DB27A1" w:rsidRDefault="00DB27A1" w:rsidP="00585882">
      <w:pPr>
        <w:widowControl w:val="0"/>
        <w:numPr>
          <w:ilvl w:val="0"/>
          <w:numId w:val="2"/>
        </w:numPr>
        <w:tabs>
          <w:tab w:val="left" w:pos="0"/>
          <w:tab w:val="left" w:pos="220"/>
        </w:tabs>
        <w:autoSpaceDE w:val="0"/>
        <w:autoSpaceDN w:val="0"/>
        <w:adjustRightInd w:val="0"/>
        <w:spacing w:line="276" w:lineRule="auto"/>
        <w:ind w:left="426"/>
        <w:rPr>
          <w:rFonts w:asciiTheme="majorHAnsi" w:hAnsiTheme="majorHAnsi" w:cstheme="majorHAnsi"/>
          <w:color w:val="1A1A1A"/>
          <w:sz w:val="22"/>
          <w:szCs w:val="22"/>
          <w:u w:color="151515"/>
        </w:rPr>
      </w:pPr>
      <w:r>
        <w:rPr>
          <w:rFonts w:asciiTheme="majorHAnsi" w:hAnsiTheme="majorHAnsi" w:cstheme="majorHAnsi"/>
          <w:color w:val="1A1A1A"/>
          <w:sz w:val="22"/>
          <w:szCs w:val="22"/>
          <w:u w:color="151515"/>
        </w:rPr>
        <w:t xml:space="preserve">Understand a </w:t>
      </w:r>
      <w:hyperlink r:id="rId6" w:history="1">
        <w:r w:rsidRPr="00DB27A1">
          <w:rPr>
            <w:rStyle w:val="Hyperlink"/>
            <w:rFonts w:asciiTheme="majorHAnsi" w:hAnsiTheme="majorHAnsi" w:cstheme="majorHAnsi"/>
            <w:sz w:val="22"/>
            <w:szCs w:val="22"/>
            <w:u w:color="151515"/>
          </w:rPr>
          <w:t>coach’s responsibility</w:t>
        </w:r>
      </w:hyperlink>
      <w:r>
        <w:rPr>
          <w:rFonts w:asciiTheme="majorHAnsi" w:hAnsiTheme="majorHAnsi" w:cstheme="majorHAnsi"/>
          <w:color w:val="1A1A1A"/>
          <w:sz w:val="22"/>
          <w:szCs w:val="22"/>
          <w:u w:color="151515"/>
        </w:rPr>
        <w:t xml:space="preserve"> to create a physical, psychological, and emotional safe space for athletes.</w:t>
      </w:r>
    </w:p>
    <w:p w14:paraId="0EF0169C" w14:textId="19BC2BB6" w:rsidR="00DB27A1" w:rsidRDefault="00DB27A1" w:rsidP="00585882">
      <w:pPr>
        <w:widowControl w:val="0"/>
        <w:numPr>
          <w:ilvl w:val="0"/>
          <w:numId w:val="2"/>
        </w:numPr>
        <w:tabs>
          <w:tab w:val="left" w:pos="0"/>
          <w:tab w:val="left" w:pos="220"/>
        </w:tabs>
        <w:autoSpaceDE w:val="0"/>
        <w:autoSpaceDN w:val="0"/>
        <w:adjustRightInd w:val="0"/>
        <w:spacing w:line="276" w:lineRule="auto"/>
        <w:ind w:left="426"/>
        <w:rPr>
          <w:rFonts w:asciiTheme="majorHAnsi" w:hAnsiTheme="majorHAnsi" w:cstheme="majorHAnsi"/>
          <w:color w:val="1A1A1A"/>
          <w:sz w:val="22"/>
          <w:szCs w:val="22"/>
          <w:u w:color="151515"/>
        </w:rPr>
      </w:pPr>
      <w:r>
        <w:rPr>
          <w:rFonts w:asciiTheme="majorHAnsi" w:hAnsiTheme="majorHAnsi" w:cstheme="majorHAnsi"/>
          <w:color w:val="1A1A1A"/>
          <w:sz w:val="22"/>
          <w:szCs w:val="22"/>
          <w:u w:color="151515"/>
        </w:rPr>
        <w:t xml:space="preserve">Maintain an </w:t>
      </w:r>
      <w:hyperlink r:id="rId7" w:history="1">
        <w:r w:rsidRPr="00DB27A1">
          <w:rPr>
            <w:rStyle w:val="Hyperlink"/>
            <w:rFonts w:asciiTheme="majorHAnsi" w:hAnsiTheme="majorHAnsi" w:cstheme="majorHAnsi"/>
            <w:sz w:val="22"/>
            <w:szCs w:val="22"/>
            <w:u w:color="151515"/>
          </w:rPr>
          <w:t>Open and Observable Environment</w:t>
        </w:r>
      </w:hyperlink>
      <w:r>
        <w:rPr>
          <w:rFonts w:asciiTheme="majorHAnsi" w:hAnsiTheme="majorHAnsi" w:cstheme="majorHAnsi"/>
          <w:color w:val="1A1A1A"/>
          <w:sz w:val="22"/>
          <w:szCs w:val="22"/>
          <w:u w:color="151515"/>
        </w:rPr>
        <w:t xml:space="preserve"> at all time.</w:t>
      </w:r>
    </w:p>
    <w:p w14:paraId="0537A438" w14:textId="32E25016" w:rsidR="00DB27A1" w:rsidRDefault="00DB27A1" w:rsidP="00585882">
      <w:pPr>
        <w:widowControl w:val="0"/>
        <w:numPr>
          <w:ilvl w:val="0"/>
          <w:numId w:val="2"/>
        </w:numPr>
        <w:tabs>
          <w:tab w:val="left" w:pos="0"/>
          <w:tab w:val="left" w:pos="220"/>
        </w:tabs>
        <w:autoSpaceDE w:val="0"/>
        <w:autoSpaceDN w:val="0"/>
        <w:adjustRightInd w:val="0"/>
        <w:spacing w:line="276" w:lineRule="auto"/>
        <w:ind w:left="426"/>
        <w:rPr>
          <w:rFonts w:asciiTheme="majorHAnsi" w:hAnsiTheme="majorHAnsi" w:cstheme="majorHAnsi"/>
          <w:color w:val="1A1A1A"/>
          <w:sz w:val="22"/>
          <w:szCs w:val="22"/>
          <w:u w:color="151515"/>
        </w:rPr>
      </w:pPr>
      <w:r>
        <w:rPr>
          <w:rFonts w:asciiTheme="majorHAnsi" w:hAnsiTheme="majorHAnsi" w:cstheme="majorHAnsi"/>
          <w:color w:val="1A1A1A"/>
          <w:sz w:val="22"/>
          <w:szCs w:val="22"/>
          <w:u w:color="151515"/>
        </w:rPr>
        <w:t xml:space="preserve">Maintain </w:t>
      </w:r>
      <w:hyperlink r:id="rId8" w:history="1">
        <w:r w:rsidRPr="00DB27A1">
          <w:rPr>
            <w:rStyle w:val="Hyperlink"/>
            <w:rFonts w:asciiTheme="majorHAnsi" w:hAnsiTheme="majorHAnsi" w:cstheme="majorHAnsi"/>
            <w:sz w:val="22"/>
            <w:szCs w:val="22"/>
            <w:u w:color="151515"/>
          </w:rPr>
          <w:t>appropriate boundaries</w:t>
        </w:r>
      </w:hyperlink>
      <w:r>
        <w:rPr>
          <w:rFonts w:asciiTheme="majorHAnsi" w:hAnsiTheme="majorHAnsi" w:cstheme="majorHAnsi"/>
          <w:color w:val="1A1A1A"/>
          <w:sz w:val="22"/>
          <w:szCs w:val="22"/>
          <w:u w:color="151515"/>
        </w:rPr>
        <w:t xml:space="preserve"> with athletes. </w:t>
      </w:r>
    </w:p>
    <w:p w14:paraId="6D799023" w14:textId="53FA97BD" w:rsidR="00DB27A1" w:rsidRDefault="00DB27A1" w:rsidP="00585882">
      <w:pPr>
        <w:widowControl w:val="0"/>
        <w:numPr>
          <w:ilvl w:val="0"/>
          <w:numId w:val="2"/>
        </w:numPr>
        <w:tabs>
          <w:tab w:val="left" w:pos="0"/>
          <w:tab w:val="left" w:pos="220"/>
        </w:tabs>
        <w:autoSpaceDE w:val="0"/>
        <w:autoSpaceDN w:val="0"/>
        <w:adjustRightInd w:val="0"/>
        <w:spacing w:line="276" w:lineRule="auto"/>
        <w:ind w:left="426"/>
        <w:rPr>
          <w:rFonts w:asciiTheme="majorHAnsi" w:hAnsiTheme="majorHAnsi" w:cstheme="majorHAnsi"/>
          <w:color w:val="1A1A1A"/>
          <w:sz w:val="22"/>
          <w:szCs w:val="22"/>
          <w:u w:color="151515"/>
        </w:rPr>
      </w:pPr>
      <w:hyperlink r:id="rId9" w:history="1">
        <w:r w:rsidRPr="00DB27A1">
          <w:rPr>
            <w:rStyle w:val="Hyperlink"/>
            <w:rFonts w:asciiTheme="majorHAnsi" w:hAnsiTheme="majorHAnsi" w:cstheme="majorHAnsi"/>
            <w:sz w:val="22"/>
            <w:szCs w:val="22"/>
            <w:u w:color="151515"/>
          </w:rPr>
          <w:t>Report</w:t>
        </w:r>
      </w:hyperlink>
      <w:r>
        <w:rPr>
          <w:rFonts w:asciiTheme="majorHAnsi" w:hAnsiTheme="majorHAnsi" w:cstheme="majorHAnsi"/>
          <w:color w:val="1A1A1A"/>
          <w:sz w:val="22"/>
          <w:szCs w:val="22"/>
          <w:u w:color="151515"/>
        </w:rPr>
        <w:t xml:space="preserve"> any maltreatment or abuse.</w:t>
      </w:r>
    </w:p>
    <w:p w14:paraId="48AAFD26" w14:textId="05501D1D" w:rsidR="00585882" w:rsidRPr="00DB27A1" w:rsidRDefault="00585882" w:rsidP="00585882">
      <w:pPr>
        <w:widowControl w:val="0"/>
        <w:numPr>
          <w:ilvl w:val="0"/>
          <w:numId w:val="2"/>
        </w:numPr>
        <w:tabs>
          <w:tab w:val="left" w:pos="0"/>
          <w:tab w:val="left" w:pos="220"/>
        </w:tabs>
        <w:autoSpaceDE w:val="0"/>
        <w:autoSpaceDN w:val="0"/>
        <w:adjustRightInd w:val="0"/>
        <w:spacing w:line="276" w:lineRule="auto"/>
        <w:ind w:left="426"/>
        <w:rPr>
          <w:rFonts w:asciiTheme="majorHAnsi" w:hAnsiTheme="majorHAnsi" w:cstheme="majorHAnsi"/>
          <w:color w:val="1A1A1A"/>
          <w:sz w:val="22"/>
          <w:szCs w:val="22"/>
          <w:u w:color="151515"/>
        </w:rPr>
      </w:pPr>
      <w:r w:rsidRPr="00DB27A1">
        <w:rPr>
          <w:rFonts w:asciiTheme="majorHAnsi" w:hAnsiTheme="majorHAnsi" w:cstheme="majorHAnsi"/>
          <w:color w:val="1A1A1A"/>
          <w:sz w:val="22"/>
          <w:szCs w:val="22"/>
          <w:u w:color="151515"/>
        </w:rPr>
        <w:t>At</w:t>
      </w:r>
      <w:r w:rsidR="00DB27A1">
        <w:rPr>
          <w:rFonts w:asciiTheme="majorHAnsi" w:hAnsiTheme="majorHAnsi" w:cstheme="majorHAnsi"/>
          <w:color w:val="1A1A1A"/>
          <w:sz w:val="22"/>
          <w:szCs w:val="22"/>
          <w:u w:color="151515"/>
        </w:rPr>
        <w:t xml:space="preserve"> no time become intimately and/</w:t>
      </w:r>
      <w:r w:rsidRPr="00DB27A1">
        <w:rPr>
          <w:rFonts w:asciiTheme="majorHAnsi" w:hAnsiTheme="majorHAnsi" w:cstheme="majorHAnsi"/>
          <w:color w:val="1A1A1A"/>
          <w:sz w:val="22"/>
          <w:szCs w:val="22"/>
          <w:u w:color="151515"/>
        </w:rPr>
        <w:t xml:space="preserve">or sexually involved with their athletes. This includes requests for sexual </w:t>
      </w:r>
      <w:proofErr w:type="spellStart"/>
      <w:r w:rsidRPr="00DB27A1">
        <w:rPr>
          <w:rFonts w:asciiTheme="majorHAnsi" w:hAnsiTheme="majorHAnsi" w:cstheme="majorHAnsi"/>
          <w:color w:val="1A1A1A"/>
          <w:sz w:val="22"/>
          <w:szCs w:val="22"/>
          <w:u w:color="151515"/>
        </w:rPr>
        <w:t>favours</w:t>
      </w:r>
      <w:proofErr w:type="spellEnd"/>
      <w:r w:rsidRPr="00DB27A1">
        <w:rPr>
          <w:rFonts w:asciiTheme="majorHAnsi" w:hAnsiTheme="majorHAnsi" w:cstheme="majorHAnsi"/>
          <w:color w:val="1A1A1A"/>
          <w:sz w:val="22"/>
          <w:szCs w:val="22"/>
          <w:u w:color="151515"/>
        </w:rPr>
        <w:t xml:space="preserve"> or threat of reprisal for the rejection of such requests.</w:t>
      </w:r>
    </w:p>
    <w:p w14:paraId="3D296B29" w14:textId="77777777" w:rsidR="00585882" w:rsidRPr="00DB27A1" w:rsidRDefault="00585882" w:rsidP="00585882">
      <w:pPr>
        <w:widowControl w:val="0"/>
        <w:numPr>
          <w:ilvl w:val="0"/>
          <w:numId w:val="2"/>
        </w:numPr>
        <w:tabs>
          <w:tab w:val="left" w:pos="0"/>
          <w:tab w:val="left" w:pos="220"/>
        </w:tabs>
        <w:autoSpaceDE w:val="0"/>
        <w:autoSpaceDN w:val="0"/>
        <w:adjustRightInd w:val="0"/>
        <w:spacing w:line="276" w:lineRule="auto"/>
        <w:ind w:left="426"/>
        <w:rPr>
          <w:rFonts w:asciiTheme="majorHAnsi" w:hAnsiTheme="majorHAnsi" w:cstheme="majorHAnsi"/>
          <w:color w:val="1A1A1A"/>
          <w:sz w:val="22"/>
          <w:szCs w:val="22"/>
          <w:u w:color="151515"/>
        </w:rPr>
      </w:pPr>
      <w:r w:rsidRPr="00DB27A1">
        <w:rPr>
          <w:rFonts w:asciiTheme="majorHAnsi" w:hAnsiTheme="majorHAnsi" w:cstheme="majorHAnsi"/>
          <w:color w:val="1A1A1A"/>
          <w:sz w:val="22"/>
          <w:szCs w:val="22"/>
          <w:u w:color="151515"/>
        </w:rPr>
        <w:t>Never advocate or condone the use of drugs or other banned performance enhancing substances.</w:t>
      </w:r>
    </w:p>
    <w:p w14:paraId="7900D8B6" w14:textId="11B41B5E" w:rsidR="00585882" w:rsidRDefault="00DB27A1" w:rsidP="00585882">
      <w:pPr>
        <w:widowControl w:val="0"/>
        <w:numPr>
          <w:ilvl w:val="0"/>
          <w:numId w:val="2"/>
        </w:numPr>
        <w:tabs>
          <w:tab w:val="left" w:pos="0"/>
          <w:tab w:val="left" w:pos="220"/>
        </w:tabs>
        <w:autoSpaceDE w:val="0"/>
        <w:autoSpaceDN w:val="0"/>
        <w:adjustRightInd w:val="0"/>
        <w:spacing w:line="276" w:lineRule="auto"/>
        <w:ind w:left="426"/>
        <w:rPr>
          <w:rFonts w:asciiTheme="majorHAnsi" w:hAnsiTheme="majorHAnsi" w:cstheme="majorHAnsi"/>
          <w:color w:val="1A1A1A"/>
          <w:sz w:val="22"/>
          <w:szCs w:val="22"/>
          <w:u w:color="151515"/>
        </w:rPr>
      </w:pPr>
      <w:r>
        <w:rPr>
          <w:rFonts w:asciiTheme="majorHAnsi" w:hAnsiTheme="majorHAnsi" w:cstheme="majorHAnsi"/>
          <w:color w:val="1A1A1A"/>
          <w:sz w:val="22"/>
          <w:szCs w:val="22"/>
          <w:u w:color="151515"/>
        </w:rPr>
        <w:t>Never provide under</w:t>
      </w:r>
      <w:r w:rsidR="00585882" w:rsidRPr="00DB27A1">
        <w:rPr>
          <w:rFonts w:asciiTheme="majorHAnsi" w:hAnsiTheme="majorHAnsi" w:cstheme="majorHAnsi"/>
          <w:color w:val="1A1A1A"/>
          <w:sz w:val="22"/>
          <w:szCs w:val="22"/>
          <w:u w:color="151515"/>
        </w:rPr>
        <w:t>age athletes with alcohol</w:t>
      </w:r>
      <w:r>
        <w:rPr>
          <w:rFonts w:asciiTheme="majorHAnsi" w:hAnsiTheme="majorHAnsi" w:cstheme="majorHAnsi"/>
          <w:color w:val="1A1A1A"/>
          <w:sz w:val="22"/>
          <w:szCs w:val="22"/>
          <w:u w:color="151515"/>
        </w:rPr>
        <w:t>, tobacco, or vaping products</w:t>
      </w:r>
      <w:r w:rsidR="00585882" w:rsidRPr="00DB27A1">
        <w:rPr>
          <w:rFonts w:asciiTheme="majorHAnsi" w:hAnsiTheme="majorHAnsi" w:cstheme="majorHAnsi"/>
          <w:color w:val="1A1A1A"/>
          <w:sz w:val="22"/>
          <w:szCs w:val="22"/>
          <w:u w:color="151515"/>
        </w:rPr>
        <w:t>.</w:t>
      </w:r>
    </w:p>
    <w:p w14:paraId="4F9C1057" w14:textId="23DE33E4" w:rsidR="00DB27A1" w:rsidRPr="00DB27A1" w:rsidRDefault="00DB27A1" w:rsidP="00585882">
      <w:pPr>
        <w:widowControl w:val="0"/>
        <w:numPr>
          <w:ilvl w:val="0"/>
          <w:numId w:val="2"/>
        </w:numPr>
        <w:tabs>
          <w:tab w:val="left" w:pos="0"/>
          <w:tab w:val="left" w:pos="220"/>
        </w:tabs>
        <w:autoSpaceDE w:val="0"/>
        <w:autoSpaceDN w:val="0"/>
        <w:adjustRightInd w:val="0"/>
        <w:spacing w:line="276" w:lineRule="auto"/>
        <w:ind w:left="426"/>
        <w:rPr>
          <w:rFonts w:asciiTheme="majorHAnsi" w:hAnsiTheme="majorHAnsi" w:cstheme="majorHAnsi"/>
          <w:color w:val="1A1A1A"/>
          <w:sz w:val="22"/>
          <w:szCs w:val="22"/>
          <w:u w:color="151515"/>
        </w:rPr>
      </w:pPr>
      <w:r>
        <w:rPr>
          <w:rFonts w:asciiTheme="majorHAnsi" w:hAnsiTheme="majorHAnsi" w:cstheme="majorHAnsi"/>
          <w:sz w:val="22"/>
          <w:szCs w:val="22"/>
        </w:rPr>
        <w:t>Read</w:t>
      </w:r>
      <w:r>
        <w:rPr>
          <w:rFonts w:asciiTheme="majorHAnsi" w:hAnsiTheme="majorHAnsi" w:cstheme="majorHAnsi"/>
          <w:sz w:val="22"/>
          <w:szCs w:val="22"/>
        </w:rPr>
        <w:t xml:space="preserve"> and uphold </w:t>
      </w:r>
      <w:hyperlink r:id="rId10" w:history="1">
        <w:r w:rsidRPr="00A5378F">
          <w:rPr>
            <w:rStyle w:val="Hyperlink"/>
            <w:rFonts w:asciiTheme="majorHAnsi" w:hAnsiTheme="majorHAnsi" w:cstheme="majorHAnsi"/>
            <w:sz w:val="22"/>
            <w:szCs w:val="22"/>
          </w:rPr>
          <w:t>Volleyball BC’s Code of Conduct and Ethics</w:t>
        </w:r>
      </w:hyperlink>
      <w:r>
        <w:rPr>
          <w:rFonts w:asciiTheme="majorHAnsi" w:hAnsiTheme="majorHAnsi" w:cstheme="majorHAnsi"/>
          <w:sz w:val="22"/>
          <w:szCs w:val="22"/>
        </w:rPr>
        <w:t xml:space="preserve"> in any Volleyball BC-sanctioned activities.</w:t>
      </w:r>
    </w:p>
    <w:p w14:paraId="3086AFA3" w14:textId="77777777" w:rsidR="00585882" w:rsidRDefault="00585882" w:rsidP="00585882">
      <w:pPr>
        <w:widowControl w:val="0"/>
        <w:autoSpaceDE w:val="0"/>
        <w:autoSpaceDN w:val="0"/>
        <w:adjustRightInd w:val="0"/>
        <w:spacing w:line="276" w:lineRule="auto"/>
        <w:rPr>
          <w:rFonts w:asciiTheme="majorHAnsi" w:hAnsiTheme="majorHAnsi" w:cstheme="majorHAnsi"/>
          <w:b/>
          <w:bCs/>
          <w:color w:val="151515"/>
          <w:sz w:val="22"/>
          <w:szCs w:val="22"/>
          <w:u w:val="single" w:color="151515"/>
        </w:rPr>
      </w:pPr>
    </w:p>
    <w:p w14:paraId="001623CC" w14:textId="49CBB596" w:rsidR="00DB27A1" w:rsidRPr="00A5378F" w:rsidRDefault="00DB27A1" w:rsidP="00DB27A1">
      <w:pPr>
        <w:widowControl w:val="0"/>
        <w:autoSpaceDE w:val="0"/>
        <w:autoSpaceDN w:val="0"/>
        <w:adjustRightInd w:val="0"/>
        <w:spacing w:line="276" w:lineRule="auto"/>
        <w:rPr>
          <w:rFonts w:asciiTheme="majorHAnsi" w:hAnsiTheme="majorHAnsi" w:cstheme="majorHAnsi"/>
          <w:i/>
          <w:sz w:val="22"/>
          <w:szCs w:val="22"/>
        </w:rPr>
      </w:pPr>
      <w:r w:rsidRPr="00A5378F">
        <w:rPr>
          <w:rFonts w:asciiTheme="majorHAnsi" w:hAnsiTheme="majorHAnsi" w:cstheme="majorHAnsi"/>
          <w:i/>
          <w:sz w:val="22"/>
          <w:szCs w:val="22"/>
        </w:rPr>
        <w:t xml:space="preserve">“By signing this </w:t>
      </w:r>
      <w:r>
        <w:rPr>
          <w:rFonts w:asciiTheme="majorHAnsi" w:hAnsiTheme="majorHAnsi" w:cstheme="majorHAnsi"/>
          <w:i/>
          <w:sz w:val="22"/>
          <w:szCs w:val="22"/>
        </w:rPr>
        <w:t xml:space="preserve">Coach </w:t>
      </w:r>
      <w:r w:rsidRPr="00A5378F">
        <w:rPr>
          <w:rFonts w:asciiTheme="majorHAnsi" w:hAnsiTheme="majorHAnsi" w:cstheme="majorHAnsi"/>
          <w:i/>
          <w:sz w:val="22"/>
          <w:szCs w:val="22"/>
        </w:rPr>
        <w:t>Code of Conduct I acknowledge that I have read and agree to support all of the above statements.”</w:t>
      </w:r>
    </w:p>
    <w:p w14:paraId="6C680726" w14:textId="77777777" w:rsidR="00DB27A1" w:rsidRPr="00A5378F" w:rsidRDefault="00DB27A1" w:rsidP="00DB27A1">
      <w:pPr>
        <w:widowControl w:val="0"/>
        <w:autoSpaceDE w:val="0"/>
        <w:autoSpaceDN w:val="0"/>
        <w:adjustRightInd w:val="0"/>
        <w:spacing w:line="276" w:lineRule="auto"/>
        <w:rPr>
          <w:rFonts w:asciiTheme="majorHAnsi" w:hAnsiTheme="majorHAnsi" w:cstheme="majorHAnsi"/>
          <w:sz w:val="22"/>
          <w:szCs w:val="22"/>
        </w:rPr>
      </w:pPr>
    </w:p>
    <w:p w14:paraId="6DE725EE" w14:textId="77777777" w:rsidR="00DB27A1" w:rsidRPr="00A5378F" w:rsidRDefault="00DB27A1" w:rsidP="00DB27A1">
      <w:pPr>
        <w:widowControl w:val="0"/>
        <w:autoSpaceDE w:val="0"/>
        <w:autoSpaceDN w:val="0"/>
        <w:adjustRightInd w:val="0"/>
        <w:spacing w:line="276" w:lineRule="auto"/>
        <w:rPr>
          <w:rFonts w:asciiTheme="majorHAnsi" w:hAnsiTheme="majorHAnsi" w:cstheme="majorHAnsi"/>
          <w:sz w:val="22"/>
          <w:szCs w:val="22"/>
        </w:rPr>
      </w:pPr>
      <w:r w:rsidRPr="00A5378F">
        <w:rPr>
          <w:rFonts w:asciiTheme="majorHAnsi" w:hAnsiTheme="majorHAnsi" w:cstheme="majorHAnsi"/>
          <w:sz w:val="22"/>
          <w:szCs w:val="22"/>
        </w:rPr>
        <w:t xml:space="preserve">_______________________________________ </w:t>
      </w:r>
      <w:r w:rsidRPr="00A5378F">
        <w:rPr>
          <w:rFonts w:asciiTheme="majorHAnsi" w:hAnsiTheme="majorHAnsi" w:cstheme="majorHAnsi"/>
          <w:sz w:val="22"/>
          <w:szCs w:val="22"/>
        </w:rPr>
        <w:tab/>
        <w:t>_____________</w:t>
      </w:r>
    </w:p>
    <w:p w14:paraId="57A6FCF1" w14:textId="5D2E7804" w:rsidR="00DB27A1" w:rsidRPr="00A5378F" w:rsidRDefault="00DB27A1" w:rsidP="00DB27A1">
      <w:pPr>
        <w:widowControl w:val="0"/>
        <w:autoSpaceDE w:val="0"/>
        <w:autoSpaceDN w:val="0"/>
        <w:adjustRightInd w:val="0"/>
        <w:spacing w:line="276" w:lineRule="auto"/>
        <w:rPr>
          <w:rFonts w:asciiTheme="majorHAnsi" w:hAnsiTheme="majorHAnsi" w:cstheme="majorHAnsi"/>
          <w:sz w:val="22"/>
          <w:szCs w:val="22"/>
        </w:rPr>
      </w:pPr>
      <w:r>
        <w:rPr>
          <w:rFonts w:asciiTheme="majorHAnsi" w:hAnsiTheme="majorHAnsi" w:cstheme="majorHAnsi"/>
          <w:sz w:val="22"/>
          <w:szCs w:val="22"/>
        </w:rPr>
        <w:t>Coach</w:t>
      </w:r>
      <w:r w:rsidRPr="00A5378F">
        <w:rPr>
          <w:rFonts w:asciiTheme="majorHAnsi" w:hAnsiTheme="majorHAnsi" w:cstheme="majorHAnsi"/>
          <w:sz w:val="22"/>
          <w:szCs w:val="22"/>
        </w:rPr>
        <w:t xml:space="preserve"> Signature </w:t>
      </w:r>
      <w:r w:rsidRPr="00A5378F">
        <w:rPr>
          <w:rFonts w:asciiTheme="majorHAnsi" w:hAnsiTheme="majorHAnsi" w:cstheme="majorHAnsi"/>
          <w:sz w:val="22"/>
          <w:szCs w:val="22"/>
        </w:rPr>
        <w:tab/>
      </w:r>
      <w:r w:rsidRPr="00A5378F">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A5378F">
        <w:rPr>
          <w:rFonts w:asciiTheme="majorHAnsi" w:hAnsiTheme="majorHAnsi" w:cstheme="majorHAnsi"/>
          <w:sz w:val="22"/>
          <w:szCs w:val="22"/>
        </w:rPr>
        <w:t>Date</w:t>
      </w:r>
    </w:p>
    <w:p w14:paraId="3C428F87" w14:textId="77777777" w:rsidR="00DB27A1" w:rsidRPr="00A5378F" w:rsidRDefault="00DB27A1" w:rsidP="00DB27A1">
      <w:pPr>
        <w:widowControl w:val="0"/>
        <w:autoSpaceDE w:val="0"/>
        <w:autoSpaceDN w:val="0"/>
        <w:adjustRightInd w:val="0"/>
        <w:spacing w:line="276" w:lineRule="auto"/>
        <w:rPr>
          <w:rFonts w:asciiTheme="majorHAnsi" w:hAnsiTheme="majorHAnsi" w:cstheme="majorHAnsi"/>
          <w:sz w:val="22"/>
          <w:szCs w:val="22"/>
        </w:rPr>
      </w:pPr>
    </w:p>
    <w:p w14:paraId="35E653A9" w14:textId="77777777" w:rsidR="00585882" w:rsidRDefault="00585882" w:rsidP="00585882">
      <w:pPr>
        <w:spacing w:line="276" w:lineRule="auto"/>
        <w:rPr>
          <w:rFonts w:cs="Arial"/>
          <w:sz w:val="22"/>
          <w:szCs w:val="22"/>
        </w:rPr>
      </w:pPr>
    </w:p>
    <w:sectPr w:rsidR="00585882" w:rsidSect="00E65A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ascadia Code ExtraLight"/>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54ED"/>
    <w:multiLevelType w:val="hybridMultilevel"/>
    <w:tmpl w:val="9E521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E1C96"/>
    <w:multiLevelType w:val="hybridMultilevel"/>
    <w:tmpl w:val="9986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45678"/>
    <w:multiLevelType w:val="hybridMultilevel"/>
    <w:tmpl w:val="EF181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A9093C"/>
    <w:multiLevelType w:val="hybridMultilevel"/>
    <w:tmpl w:val="C2FE2686"/>
    <w:lvl w:ilvl="0" w:tplc="2B06D57C">
      <w:start w:val="1"/>
      <w:numFmt w:val="bullet"/>
      <w:lvlText w:val=""/>
      <w:lvlJc w:val="left"/>
      <w:pPr>
        <w:ind w:left="720" w:hanging="360"/>
      </w:pPr>
      <w:rPr>
        <w:rFonts w:ascii="Wingdings" w:hAnsi="Wingdings" w:hint="default"/>
        <w:sz w:val="56"/>
        <w:szCs w:val="5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67543"/>
    <w:multiLevelType w:val="hybridMultilevel"/>
    <w:tmpl w:val="B0F40CEE"/>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4C231D"/>
    <w:multiLevelType w:val="hybridMultilevel"/>
    <w:tmpl w:val="8010850C"/>
    <w:lvl w:ilvl="0" w:tplc="788638AE">
      <w:start w:val="1"/>
      <w:numFmt w:val="bullet"/>
      <w:lvlText w:val=""/>
      <w:lvlJc w:val="left"/>
      <w:pPr>
        <w:ind w:left="720" w:hanging="360"/>
      </w:pPr>
      <w:rPr>
        <w:rFonts w:ascii="Symbol" w:hAnsi="Symbol" w:hint="default"/>
        <w:sz w:val="24"/>
        <w:szCs w:val="24"/>
      </w:rPr>
    </w:lvl>
    <w:lvl w:ilvl="1" w:tplc="99E09A9A">
      <w:start w:val="11"/>
      <w:numFmt w:val="bullet"/>
      <w:lvlText w:val="-"/>
      <w:lvlJc w:val="left"/>
      <w:pPr>
        <w:ind w:left="1440" w:hanging="360"/>
      </w:pPr>
      <w:rPr>
        <w:rFonts w:ascii="Cambria" w:eastAsiaTheme="minorEastAsia" w:hAnsi="Cambria"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11561"/>
    <w:multiLevelType w:val="hybridMultilevel"/>
    <w:tmpl w:val="C78AB0E6"/>
    <w:lvl w:ilvl="0" w:tplc="0409000F">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4CC286F"/>
    <w:multiLevelType w:val="hybridMultilevel"/>
    <w:tmpl w:val="A64A0182"/>
    <w:lvl w:ilvl="0" w:tplc="788638AE">
      <w:start w:val="1"/>
      <w:numFmt w:val="bullet"/>
      <w:lvlText w:val=""/>
      <w:lvlJc w:val="left"/>
      <w:pPr>
        <w:ind w:left="720" w:hanging="360"/>
      </w:pPr>
      <w:rPr>
        <w:rFonts w:ascii="Symbol" w:hAnsi="Symbol"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C984D10"/>
    <w:multiLevelType w:val="hybridMultilevel"/>
    <w:tmpl w:val="1EB0CE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4524E3"/>
    <w:multiLevelType w:val="hybridMultilevel"/>
    <w:tmpl w:val="8D6A7E8A"/>
    <w:lvl w:ilvl="0" w:tplc="0409000F">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E10A4F"/>
    <w:multiLevelType w:val="hybridMultilevel"/>
    <w:tmpl w:val="4586B8DE"/>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9"/>
  </w:num>
  <w:num w:numId="6">
    <w:abstractNumId w:val="5"/>
  </w:num>
  <w:num w:numId="7">
    <w:abstractNumId w:val="10"/>
  </w:num>
  <w:num w:numId="8">
    <w:abstractNumId w:val="4"/>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82"/>
    <w:rsid w:val="002A7C8F"/>
    <w:rsid w:val="00434818"/>
    <w:rsid w:val="00585882"/>
    <w:rsid w:val="009373D4"/>
    <w:rsid w:val="00DB27A1"/>
    <w:rsid w:val="00E65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B0C442"/>
  <w14:defaultImageDpi w14:val="300"/>
  <w15:docId w15:val="{AE4C4432-4327-47BA-9119-94C00115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882"/>
  </w:style>
  <w:style w:type="paragraph" w:styleId="Heading1">
    <w:name w:val="heading 1"/>
    <w:basedOn w:val="Normal"/>
    <w:next w:val="Normal"/>
    <w:link w:val="Heading1Char"/>
    <w:autoRedefine/>
    <w:uiPriority w:val="9"/>
    <w:qFormat/>
    <w:rsid w:val="00585882"/>
    <w:pPr>
      <w:keepNext/>
      <w:keepLines/>
      <w:spacing w:before="480"/>
      <w:outlineLvl w:val="0"/>
    </w:pPr>
    <w:rPr>
      <w:rFonts w:asciiTheme="majorHAnsi" w:eastAsiaTheme="majorEastAsia" w:hAnsiTheme="majorHAnsi" w:cstheme="majorBidi"/>
      <w:b/>
      <w:bCs/>
      <w:color w:val="17365D" w:themeColor="text2" w:themeShade="BF"/>
      <w:sz w:val="32"/>
      <w:szCs w:val="32"/>
      <w:u w:val="single"/>
    </w:rPr>
  </w:style>
  <w:style w:type="paragraph" w:styleId="Heading2">
    <w:name w:val="heading 2"/>
    <w:basedOn w:val="Normal"/>
    <w:next w:val="Normal"/>
    <w:link w:val="Heading2Char"/>
    <w:autoRedefine/>
    <w:uiPriority w:val="9"/>
    <w:unhideWhenUsed/>
    <w:qFormat/>
    <w:rsid w:val="00585882"/>
    <w:pPr>
      <w:keepNext/>
      <w:keepLines/>
      <w:spacing w:before="200"/>
      <w:outlineLvl w:val="1"/>
    </w:pPr>
    <w:rPr>
      <w:rFonts w:asciiTheme="majorHAnsi" w:eastAsiaTheme="majorEastAsia" w:hAnsiTheme="majorHAnsi" w:cstheme="majorBidi"/>
      <w:b/>
      <w:bCs/>
      <w:i/>
      <w:sz w:val="26"/>
      <w:szCs w:val="26"/>
    </w:rPr>
  </w:style>
  <w:style w:type="paragraph" w:styleId="Heading3">
    <w:name w:val="heading 3"/>
    <w:basedOn w:val="Normal"/>
    <w:next w:val="Normal"/>
    <w:link w:val="Heading3Char"/>
    <w:autoRedefine/>
    <w:uiPriority w:val="9"/>
    <w:unhideWhenUsed/>
    <w:qFormat/>
    <w:rsid w:val="00585882"/>
    <w:pPr>
      <w:keepNext/>
      <w:keepLines/>
      <w:spacing w:before="200"/>
      <w:outlineLvl w:val="2"/>
    </w:pPr>
    <w:rPr>
      <w:rFonts w:asciiTheme="majorHAnsi" w:eastAsiaTheme="majorEastAsia" w:hAnsiTheme="majorHAnsi" w:cstheme="majorBidi"/>
      <w:b/>
      <w:bCs/>
      <w:color w:val="17365D" w:themeColor="text2"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882"/>
    <w:rPr>
      <w:rFonts w:asciiTheme="majorHAnsi" w:eastAsiaTheme="majorEastAsia" w:hAnsiTheme="majorHAnsi" w:cstheme="majorBidi"/>
      <w:b/>
      <w:bCs/>
      <w:color w:val="17365D" w:themeColor="text2" w:themeShade="BF"/>
      <w:sz w:val="32"/>
      <w:szCs w:val="32"/>
      <w:u w:val="single"/>
    </w:rPr>
  </w:style>
  <w:style w:type="character" w:customStyle="1" w:styleId="Heading2Char">
    <w:name w:val="Heading 2 Char"/>
    <w:basedOn w:val="DefaultParagraphFont"/>
    <w:link w:val="Heading2"/>
    <w:uiPriority w:val="9"/>
    <w:rsid w:val="00585882"/>
    <w:rPr>
      <w:rFonts w:asciiTheme="majorHAnsi" w:eastAsiaTheme="majorEastAsia" w:hAnsiTheme="majorHAnsi" w:cstheme="majorBidi"/>
      <w:b/>
      <w:bCs/>
      <w:i/>
      <w:sz w:val="26"/>
      <w:szCs w:val="26"/>
    </w:rPr>
  </w:style>
  <w:style w:type="character" w:customStyle="1" w:styleId="Heading3Char">
    <w:name w:val="Heading 3 Char"/>
    <w:basedOn w:val="DefaultParagraphFont"/>
    <w:link w:val="Heading3"/>
    <w:uiPriority w:val="9"/>
    <w:rsid w:val="00585882"/>
    <w:rPr>
      <w:rFonts w:asciiTheme="majorHAnsi" w:eastAsiaTheme="majorEastAsia" w:hAnsiTheme="majorHAnsi" w:cstheme="majorBidi"/>
      <w:b/>
      <w:bCs/>
      <w:color w:val="17365D" w:themeColor="text2" w:themeShade="BF"/>
      <w:u w:val="single"/>
    </w:rPr>
  </w:style>
  <w:style w:type="paragraph" w:styleId="ListParagraph">
    <w:name w:val="List Paragraph"/>
    <w:basedOn w:val="Normal"/>
    <w:uiPriority w:val="34"/>
    <w:qFormat/>
    <w:rsid w:val="00585882"/>
    <w:pPr>
      <w:ind w:left="720"/>
      <w:contextualSpacing/>
    </w:pPr>
  </w:style>
  <w:style w:type="table" w:styleId="TableGrid">
    <w:name w:val="Table Grid"/>
    <w:basedOn w:val="TableNormal"/>
    <w:uiPriority w:val="59"/>
    <w:rsid w:val="00585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85882"/>
    <w:pPr>
      <w:spacing w:line="276" w:lineRule="auto"/>
      <w:outlineLvl w:val="9"/>
    </w:pPr>
    <w:rPr>
      <w:color w:val="365F91" w:themeColor="accent1" w:themeShade="BF"/>
      <w:sz w:val="28"/>
      <w:szCs w:val="28"/>
      <w:u w:val="none"/>
    </w:rPr>
  </w:style>
  <w:style w:type="paragraph" w:styleId="TOC1">
    <w:name w:val="toc 1"/>
    <w:basedOn w:val="Normal"/>
    <w:next w:val="Normal"/>
    <w:autoRedefine/>
    <w:uiPriority w:val="39"/>
    <w:unhideWhenUsed/>
    <w:rsid w:val="00585882"/>
    <w:pPr>
      <w:spacing w:before="120"/>
    </w:pPr>
    <w:rPr>
      <w:b/>
    </w:rPr>
  </w:style>
  <w:style w:type="paragraph" w:styleId="TOC2">
    <w:name w:val="toc 2"/>
    <w:basedOn w:val="Normal"/>
    <w:next w:val="Normal"/>
    <w:autoRedefine/>
    <w:uiPriority w:val="39"/>
    <w:unhideWhenUsed/>
    <w:rsid w:val="00585882"/>
    <w:pPr>
      <w:ind w:left="240"/>
    </w:pPr>
    <w:rPr>
      <w:b/>
      <w:sz w:val="22"/>
      <w:szCs w:val="22"/>
    </w:rPr>
  </w:style>
  <w:style w:type="paragraph" w:styleId="TOC3">
    <w:name w:val="toc 3"/>
    <w:basedOn w:val="Normal"/>
    <w:next w:val="Normal"/>
    <w:autoRedefine/>
    <w:uiPriority w:val="39"/>
    <w:unhideWhenUsed/>
    <w:rsid w:val="00585882"/>
    <w:pPr>
      <w:ind w:left="480"/>
    </w:pPr>
    <w:rPr>
      <w:sz w:val="22"/>
      <w:szCs w:val="22"/>
    </w:rPr>
  </w:style>
  <w:style w:type="paragraph" w:styleId="BalloonText">
    <w:name w:val="Balloon Text"/>
    <w:basedOn w:val="Normal"/>
    <w:link w:val="BalloonTextChar"/>
    <w:uiPriority w:val="99"/>
    <w:semiHidden/>
    <w:unhideWhenUsed/>
    <w:rsid w:val="005858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5882"/>
    <w:rPr>
      <w:rFonts w:ascii="Lucida Grande" w:hAnsi="Lucida Grande" w:cs="Lucida Grande"/>
      <w:sz w:val="18"/>
      <w:szCs w:val="18"/>
    </w:rPr>
  </w:style>
  <w:style w:type="paragraph" w:styleId="TOC4">
    <w:name w:val="toc 4"/>
    <w:basedOn w:val="Normal"/>
    <w:next w:val="Normal"/>
    <w:autoRedefine/>
    <w:uiPriority w:val="39"/>
    <w:semiHidden/>
    <w:unhideWhenUsed/>
    <w:rsid w:val="00585882"/>
    <w:pPr>
      <w:ind w:left="720"/>
    </w:pPr>
    <w:rPr>
      <w:sz w:val="20"/>
      <w:szCs w:val="20"/>
    </w:rPr>
  </w:style>
  <w:style w:type="paragraph" w:styleId="TOC5">
    <w:name w:val="toc 5"/>
    <w:basedOn w:val="Normal"/>
    <w:next w:val="Normal"/>
    <w:autoRedefine/>
    <w:uiPriority w:val="39"/>
    <w:semiHidden/>
    <w:unhideWhenUsed/>
    <w:rsid w:val="00585882"/>
    <w:pPr>
      <w:ind w:left="960"/>
    </w:pPr>
    <w:rPr>
      <w:sz w:val="20"/>
      <w:szCs w:val="20"/>
    </w:rPr>
  </w:style>
  <w:style w:type="paragraph" w:styleId="TOC6">
    <w:name w:val="toc 6"/>
    <w:basedOn w:val="Normal"/>
    <w:next w:val="Normal"/>
    <w:autoRedefine/>
    <w:uiPriority w:val="39"/>
    <w:semiHidden/>
    <w:unhideWhenUsed/>
    <w:rsid w:val="00585882"/>
    <w:pPr>
      <w:ind w:left="1200"/>
    </w:pPr>
    <w:rPr>
      <w:sz w:val="20"/>
      <w:szCs w:val="20"/>
    </w:rPr>
  </w:style>
  <w:style w:type="paragraph" w:styleId="TOC7">
    <w:name w:val="toc 7"/>
    <w:basedOn w:val="Normal"/>
    <w:next w:val="Normal"/>
    <w:autoRedefine/>
    <w:uiPriority w:val="39"/>
    <w:semiHidden/>
    <w:unhideWhenUsed/>
    <w:rsid w:val="00585882"/>
    <w:pPr>
      <w:ind w:left="1440"/>
    </w:pPr>
    <w:rPr>
      <w:sz w:val="20"/>
      <w:szCs w:val="20"/>
    </w:rPr>
  </w:style>
  <w:style w:type="paragraph" w:styleId="TOC8">
    <w:name w:val="toc 8"/>
    <w:basedOn w:val="Normal"/>
    <w:next w:val="Normal"/>
    <w:autoRedefine/>
    <w:uiPriority w:val="39"/>
    <w:semiHidden/>
    <w:unhideWhenUsed/>
    <w:rsid w:val="00585882"/>
    <w:pPr>
      <w:ind w:left="1680"/>
    </w:pPr>
    <w:rPr>
      <w:sz w:val="20"/>
      <w:szCs w:val="20"/>
    </w:rPr>
  </w:style>
  <w:style w:type="paragraph" w:styleId="TOC9">
    <w:name w:val="toc 9"/>
    <w:basedOn w:val="Normal"/>
    <w:next w:val="Normal"/>
    <w:autoRedefine/>
    <w:uiPriority w:val="39"/>
    <w:semiHidden/>
    <w:unhideWhenUsed/>
    <w:rsid w:val="00585882"/>
    <w:pPr>
      <w:ind w:left="1920"/>
    </w:pPr>
    <w:rPr>
      <w:sz w:val="20"/>
      <w:szCs w:val="20"/>
    </w:rPr>
  </w:style>
  <w:style w:type="character" w:styleId="Hyperlink">
    <w:name w:val="Hyperlink"/>
    <w:basedOn w:val="DefaultParagraphFont"/>
    <w:uiPriority w:val="99"/>
    <w:unhideWhenUsed/>
    <w:rsid w:val="00DB27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leyballbc.org/wp-content/uploads/2025/01/Safe-Sport-Appropriate-Behaviours-1.pdf" TargetMode="External"/><Relationship Id="rId3" Type="http://schemas.openxmlformats.org/officeDocument/2006/relationships/styles" Target="styles.xml"/><Relationship Id="rId7" Type="http://schemas.openxmlformats.org/officeDocument/2006/relationships/hyperlink" Target="https://volleyballbc.org/wp-content/uploads/2025/01/Safe-Sport-Open-and-Observable-Environments.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olleyballbc.org/wp-content/uploads/2025/01/Safe-Sport-Guide-Coaches-2.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olleyballbc.org/wp-content/uploads/2025/01/Code-of-Conduct-and-Ethics.pdf" TargetMode="External"/><Relationship Id="rId4" Type="http://schemas.openxmlformats.org/officeDocument/2006/relationships/settings" Target="settings.xml"/><Relationship Id="rId9" Type="http://schemas.openxmlformats.org/officeDocument/2006/relationships/hyperlink" Target="https://volleyballbc.org/wp-content/uploads/2025/01/Safe-Sport-Responsibilities-and-Reporting-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22F98-DDAD-4961-A75A-9FEDED95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Weninger</dc:creator>
  <cp:keywords/>
  <dc:description/>
  <cp:lastModifiedBy>Microsoft account</cp:lastModifiedBy>
  <cp:revision>3</cp:revision>
  <dcterms:created xsi:type="dcterms:W3CDTF">2025-07-27T21:29:00Z</dcterms:created>
  <dcterms:modified xsi:type="dcterms:W3CDTF">2025-07-27T21:44:00Z</dcterms:modified>
</cp:coreProperties>
</file>